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26" w:rsidRPr="001D0D26" w:rsidRDefault="001D0D26" w:rsidP="001D0D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D0D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Pierwsza pomoc na złe myśli</w:t>
      </w:r>
    </w:p>
    <w:p w:rsidR="001D0D26" w:rsidRPr="001D0D26" w:rsidRDefault="001D0D26" w:rsidP="001D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D26">
        <w:rPr>
          <w:rFonts w:ascii="Times New Roman" w:eastAsia="Times New Roman" w:hAnsi="Times New Roman" w:cs="Times New Roman"/>
          <w:sz w:val="24"/>
          <w:szCs w:val="24"/>
          <w:lang w:eastAsia="pl-PL"/>
        </w:rPr>
        <w:t>Negatywizm w postrzeganiu własnego życia może nasilać skłonności do natrętnych niechcianych myśli, dotyczących zdarzeń z własnej przeszłości. Każdemu z nas zdarzyło się tego doświadczyć w mniejszym lub większym natężeniu.</w:t>
      </w:r>
    </w:p>
    <w:p w:rsidR="001D0D26" w:rsidRPr="001D0D26" w:rsidRDefault="001D0D26" w:rsidP="001D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D26">
        <w:rPr>
          <w:rFonts w:ascii="Times New Roman" w:eastAsia="Times New Roman" w:hAnsi="Times New Roman" w:cs="Times New Roman"/>
          <w:sz w:val="24"/>
          <w:szCs w:val="24"/>
          <w:lang w:eastAsia="pl-PL"/>
        </w:rPr>
        <w:t>Złe myśli trudno jest kontrolować, a skłonność do częstego bicia się z nimi obniża zadowolenie z życia: z własnych osiągnięć, relacji z najbliższymi, a nawet z własnego wyglądu. I, oczywiście, wiąże się także z większą tendencją do narzekania.</w:t>
      </w:r>
    </w:p>
    <w:p w:rsidR="001D0D26" w:rsidRPr="001D0D26" w:rsidRDefault="001D0D26" w:rsidP="001D0D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0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Zastanów się, jak często:</w:t>
      </w:r>
    </w:p>
    <w:p w:rsidR="001D0D26" w:rsidRPr="001D0D26" w:rsidRDefault="001D0D26" w:rsidP="001D0D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D26">
        <w:rPr>
          <w:rFonts w:ascii="Times New Roman" w:eastAsia="Times New Roman" w:hAnsi="Times New Roman" w:cs="Times New Roman"/>
          <w:sz w:val="24"/>
          <w:szCs w:val="24"/>
          <w:lang w:eastAsia="pl-PL"/>
        </w:rPr>
        <w:t>Powracasz myślami do własnych czynów, których już nie można zmienić?</w:t>
      </w:r>
    </w:p>
    <w:p w:rsidR="001D0D26" w:rsidRPr="001D0D26" w:rsidRDefault="001D0D26" w:rsidP="001D0D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D26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 ci przestać myśleć, że kiedyś, w przeszłości, powinieneś był postąpić inaczej?</w:t>
      </w:r>
    </w:p>
    <w:p w:rsidR="001D0D26" w:rsidRPr="001D0D26" w:rsidRDefault="001D0D26" w:rsidP="001D0D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D26">
        <w:rPr>
          <w:rFonts w:ascii="Times New Roman" w:eastAsia="Times New Roman" w:hAnsi="Times New Roman" w:cs="Times New Roman"/>
          <w:sz w:val="24"/>
          <w:szCs w:val="24"/>
          <w:lang w:eastAsia="pl-PL"/>
        </w:rPr>
        <w:t>Wracasz myślami do własnych porażek i drobiazgowo je analizujesz?</w:t>
      </w:r>
    </w:p>
    <w:p w:rsidR="001D0D26" w:rsidRPr="001D0D26" w:rsidRDefault="001D0D26" w:rsidP="001D0D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D26">
        <w:rPr>
          <w:rFonts w:ascii="Times New Roman" w:eastAsia="Times New Roman" w:hAnsi="Times New Roman" w:cs="Times New Roman"/>
          <w:sz w:val="24"/>
          <w:szCs w:val="24"/>
          <w:lang w:eastAsia="pl-PL"/>
        </w:rPr>
        <w:t>Czynisz sobie wyrzuty z powodu popełnionych gaf czy potknięć?</w:t>
      </w:r>
    </w:p>
    <w:p w:rsidR="001D0D26" w:rsidRPr="001D0D26" w:rsidRDefault="001D0D26" w:rsidP="001D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D26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takie myśli dotyczą więcej niż jednej konkretnej sprawy lub jeśli doświadczasz ich na co dzień, może to świadczyć o skłonności do ich niebezpiecznego przeżuwania. Co zrobić, żeby zmniejszyć taką tendencję? Niestety, taki nawyk może być dość silny i wcale niełatwo poddaje się zmianie. Jeśli negatywne myśli nie są aż tak przytłaczające, że zatruwają codzienne życie (wtedy lepiej zasięgnąć rady sprawdzonego psychologa), możemy, spróbować zmienić je na własną rękę.</w:t>
      </w:r>
    </w:p>
    <w:p w:rsidR="001D0D26" w:rsidRPr="001D0D26" w:rsidRDefault="001D0D26" w:rsidP="001D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D26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Pierwszym etapem jest uświadomienie sobie, jakie konkretne myśli tkwią w naszej głowie.</w:t>
      </w:r>
    </w:p>
    <w:p w:rsidR="001D0D26" w:rsidRPr="001D0D26" w:rsidRDefault="001D0D26" w:rsidP="001D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D26">
        <w:rPr>
          <w:rFonts w:ascii="Times New Roman" w:eastAsia="Times New Roman" w:hAnsi="Times New Roman" w:cs="Times New Roman"/>
          <w:sz w:val="24"/>
          <w:szCs w:val="24"/>
          <w:lang w:eastAsia="pl-PL"/>
        </w:rPr>
        <w:t>Drugim – poddanie ich krytycznej analizie. Prowadź ze sobą dialog niczym Sokrates ze swoimi rozmówcami:</w:t>
      </w:r>
    </w:p>
    <w:p w:rsidR="001D0D26" w:rsidRPr="001D0D26" w:rsidRDefault="001D0D26" w:rsidP="001D0D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D26">
        <w:rPr>
          <w:rFonts w:ascii="Times New Roman" w:eastAsia="Times New Roman" w:hAnsi="Times New Roman" w:cs="Times New Roman"/>
          <w:sz w:val="24"/>
          <w:szCs w:val="24"/>
          <w:lang w:eastAsia="pl-PL"/>
        </w:rPr>
        <w:t>Czy na pewno to, że zawsze mi się wszystko nie udaje, to prawda?</w:t>
      </w:r>
    </w:p>
    <w:p w:rsidR="001D0D26" w:rsidRPr="001D0D26" w:rsidRDefault="001D0D26" w:rsidP="001D0D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D26">
        <w:rPr>
          <w:rFonts w:ascii="Times New Roman" w:eastAsia="Times New Roman" w:hAnsi="Times New Roman" w:cs="Times New Roman"/>
          <w:sz w:val="24"/>
          <w:szCs w:val="24"/>
          <w:lang w:eastAsia="pl-PL"/>
        </w:rPr>
        <w:t>Co konkretnego mi się nie udało?</w:t>
      </w:r>
    </w:p>
    <w:p w:rsidR="001D0D26" w:rsidRPr="001D0D26" w:rsidRDefault="001D0D26" w:rsidP="001D0D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D26">
        <w:rPr>
          <w:rFonts w:ascii="Times New Roman" w:eastAsia="Times New Roman" w:hAnsi="Times New Roman" w:cs="Times New Roman"/>
          <w:sz w:val="24"/>
          <w:szCs w:val="24"/>
          <w:lang w:eastAsia="pl-PL"/>
        </w:rPr>
        <w:t>Czy mogę sobie przypomnieć coś, co było moim sukcesem?</w:t>
      </w:r>
    </w:p>
    <w:p w:rsidR="001D0D26" w:rsidRPr="001D0D26" w:rsidRDefault="001D0D26" w:rsidP="001D0D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D26">
        <w:rPr>
          <w:rFonts w:ascii="Times New Roman" w:eastAsia="Times New Roman" w:hAnsi="Times New Roman" w:cs="Times New Roman"/>
          <w:sz w:val="24"/>
          <w:szCs w:val="24"/>
          <w:lang w:eastAsia="pl-PL"/>
        </w:rPr>
        <w:t>Czy w tej sytuacji porażki są jednak jakieś elementy sukcesu? Na przykład dowiedziałem się czegoś o sobie, innych ludziach, czegoś się nauczyłem?</w:t>
      </w:r>
    </w:p>
    <w:p w:rsidR="001D0D26" w:rsidRPr="001D0D26" w:rsidRDefault="001D0D26" w:rsidP="001D0D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D26">
        <w:rPr>
          <w:rFonts w:ascii="Times New Roman" w:eastAsia="Times New Roman" w:hAnsi="Times New Roman" w:cs="Times New Roman"/>
          <w:sz w:val="24"/>
          <w:szCs w:val="24"/>
          <w:lang w:eastAsia="pl-PL"/>
        </w:rPr>
        <w:t>Czy to w ogóle była porażka? Może inni widzą to inaczej?</w:t>
      </w:r>
    </w:p>
    <w:p w:rsidR="001D0D26" w:rsidRPr="001D0D26" w:rsidRDefault="001D0D26" w:rsidP="001D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D26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takich zabiegów jest spojrzenie na problem w sposób bardziej obiektywny, ujrzenie w nim zarówno złych, jak i dobrych stron. Bo warto zauważać problemy i zastanawiać się, dlaczego się pojawiły i jak można sobie z nimi poradzić. Nie warto – bo to tylko odbija się negatywnie na naszym zdrowiu – zamartwiać się, rozpamiętywać i pogrążać w negatywnych myślach (</w:t>
      </w:r>
      <w:r w:rsidRPr="001D0D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Aleksandra </w:t>
      </w:r>
      <w:proofErr w:type="spellStart"/>
      <w:r w:rsidRPr="001D0D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Cisłak</w:t>
      </w:r>
      <w:proofErr w:type="spellEnd"/>
      <w:r w:rsidRPr="001D0D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Magdalena Kaczmarek, 2009</w:t>
      </w:r>
      <w:r w:rsidRPr="001D0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D0D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art. „Pesymizm nie zaraź się i nie zarażaj”).</w:t>
      </w:r>
    </w:p>
    <w:p w:rsidR="001D0D26" w:rsidRPr="001D0D26" w:rsidRDefault="001D0D26" w:rsidP="001D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wiekiem wiemy, że złe myśli nie narodziły się z niczego ale są wypadkową zdarzeń, interakcji z ludźmi, które kształtowały naszą osobowość od najmłodszych lat. Dobrą pomocą wzmacniającą nasz umysł w nieprzyjaznym „szarym czasie” jest prosta w swej treści, zwięzła i rzeczowa – książka, </w:t>
      </w:r>
      <w:proofErr w:type="spellStart"/>
      <w:r w:rsidRPr="001D0D26">
        <w:rPr>
          <w:rFonts w:ascii="Times New Roman" w:eastAsia="Times New Roman" w:hAnsi="Times New Roman" w:cs="Times New Roman"/>
          <w:sz w:val="24"/>
          <w:szCs w:val="24"/>
          <w:lang w:eastAsia="pl-PL"/>
        </w:rPr>
        <w:t>Jacqui</w:t>
      </w:r>
      <w:proofErr w:type="spellEnd"/>
      <w:r w:rsidRPr="001D0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D0D26">
        <w:rPr>
          <w:rFonts w:ascii="Times New Roman" w:eastAsia="Times New Roman" w:hAnsi="Times New Roman" w:cs="Times New Roman"/>
          <w:sz w:val="24"/>
          <w:szCs w:val="24"/>
          <w:lang w:eastAsia="pl-PL"/>
        </w:rPr>
        <w:t>Marson</w:t>
      </w:r>
      <w:proofErr w:type="spellEnd"/>
      <w:r w:rsidRPr="001D0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„Bycie miłym to przekleństwo”. Gorąco polecam. Trzymajcie się </w:t>
      </w:r>
      <w:proofErr w:type="spellStart"/>
      <w:r w:rsidRPr="001D0D26">
        <w:rPr>
          <w:rFonts w:ascii="Times New Roman" w:eastAsia="Times New Roman" w:hAnsi="Times New Roman" w:cs="Times New Roman"/>
          <w:sz w:val="24"/>
          <w:szCs w:val="24"/>
          <w:lang w:eastAsia="pl-PL"/>
        </w:rPr>
        <w:t>🙂</w:t>
      </w:r>
      <w:proofErr w:type="spellEnd"/>
    </w:p>
    <w:p w:rsidR="001D0D26" w:rsidRDefault="001D0D26" w:rsidP="001D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D0D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źródło: </w:t>
      </w:r>
    </w:p>
    <w:p w:rsidR="001D0D26" w:rsidRDefault="001D0D26" w:rsidP="001D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D0D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https://autyzmwszkole.com/2020/01/01/pierwsza-pomoc-na-zle-mysli/</w:t>
      </w:r>
    </w:p>
    <w:p w:rsidR="001D0D26" w:rsidRPr="001D0D26" w:rsidRDefault="001D0D26" w:rsidP="001D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D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Poradnik Psychologiczny Polityki, Ja My Oni, O sensie </w:t>
      </w:r>
      <w:proofErr w:type="spellStart"/>
      <w:r w:rsidRPr="001D0D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zycia</w:t>
      </w:r>
      <w:proofErr w:type="spellEnd"/>
      <w:r w:rsidRPr="001D0D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Wydanie Specjalne 1/2009, Indeks 381-055</w:t>
      </w:r>
    </w:p>
    <w:p w:rsidR="0025656A" w:rsidRDefault="0025656A"/>
    <w:sectPr w:rsidR="0025656A" w:rsidSect="00256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540A"/>
    <w:multiLevelType w:val="multilevel"/>
    <w:tmpl w:val="B630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140461"/>
    <w:multiLevelType w:val="multilevel"/>
    <w:tmpl w:val="3B88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D0D26"/>
    <w:rsid w:val="001D0D26"/>
    <w:rsid w:val="0025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56A"/>
  </w:style>
  <w:style w:type="paragraph" w:styleId="Nagwek1">
    <w:name w:val="heading 1"/>
    <w:basedOn w:val="Normalny"/>
    <w:link w:val="Nagwek1Znak"/>
    <w:uiPriority w:val="9"/>
    <w:qFormat/>
    <w:rsid w:val="001D0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D0D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0D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D0D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D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D0D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Jadwiga</cp:lastModifiedBy>
  <cp:revision>1</cp:revision>
  <dcterms:created xsi:type="dcterms:W3CDTF">2020-04-26T21:09:00Z</dcterms:created>
  <dcterms:modified xsi:type="dcterms:W3CDTF">2020-04-26T21:13:00Z</dcterms:modified>
</cp:coreProperties>
</file>